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29A2" w14:textId="77777777" w:rsidR="00632F21" w:rsidRDefault="004C2852">
      <w:pPr>
        <w:rPr>
          <w:rStyle w:val="fontstyle01"/>
          <w:rFonts w:ascii="Times New Roman" w:hAnsi="Times New Roman" w:cs="Times New Roman"/>
          <w:color w:val="FF0000"/>
        </w:rPr>
      </w:pPr>
      <w:r w:rsidRPr="009B08B7">
        <w:rPr>
          <w:rStyle w:val="fontstyle01"/>
          <w:rFonts w:ascii="Times New Roman" w:hAnsi="Times New Roman" w:cs="Times New Roman"/>
          <w:sz w:val="32"/>
          <w:szCs w:val="32"/>
        </w:rPr>
        <w:t xml:space="preserve">Opracowanie </w:t>
      </w:r>
      <w:r w:rsidR="00C854F1" w:rsidRPr="009B08B7">
        <w:rPr>
          <w:rStyle w:val="fontstyle01"/>
          <w:rFonts w:ascii="Times New Roman" w:hAnsi="Times New Roman" w:cs="Times New Roman"/>
          <w:sz w:val="32"/>
          <w:szCs w:val="32"/>
        </w:rPr>
        <w:t xml:space="preserve">GRZEGORZ PAPALSKI </w:t>
      </w:r>
      <w:r w:rsidRPr="009B08B7">
        <w:rPr>
          <w:rStyle w:val="fontstyle21"/>
          <w:rFonts w:ascii="Times New Roman" w:hAnsi="Times New Roman" w:cs="Times New Roman"/>
          <w:sz w:val="32"/>
          <w:szCs w:val="32"/>
        </w:rPr>
        <w:t>22 marca 2020 r.</w:t>
      </w:r>
      <w:r w:rsidRPr="009B08B7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366EC5FF" w14:textId="306408BE" w:rsidR="007B7F99" w:rsidRPr="009B08B7" w:rsidRDefault="004C2852">
      <w:pPr>
        <w:rPr>
          <w:rStyle w:val="fontstyle31"/>
          <w:rFonts w:ascii="Times New Roman" w:hAnsi="Times New Roman" w:cs="Times New Roman"/>
        </w:rPr>
      </w:pPr>
      <w:bookmarkStart w:id="0" w:name="_GoBack"/>
      <w:bookmarkEnd w:id="0"/>
      <w:r w:rsidRPr="009B08B7">
        <w:rPr>
          <w:rStyle w:val="fontstyle01"/>
          <w:rFonts w:ascii="Times New Roman" w:hAnsi="Times New Roman" w:cs="Times New Roman"/>
          <w:color w:val="FF0000"/>
        </w:rPr>
        <w:t xml:space="preserve">Materiał wyłącznie pomocniczy </w:t>
      </w:r>
      <w:r w:rsidRPr="009B08B7">
        <w:rPr>
          <w:rStyle w:val="fontstyle21"/>
          <w:rFonts w:ascii="Times New Roman" w:hAnsi="Times New Roman" w:cs="Times New Roman"/>
        </w:rPr>
        <w:t>opracowany w oparciu o Rozporządzenie Ministra Edukacji Narodowej z dnia</w:t>
      </w:r>
      <w:r w:rsidR="007B7F99" w:rsidRPr="009B08B7">
        <w:rPr>
          <w:rStyle w:val="fontstyle21"/>
          <w:rFonts w:ascii="Times New Roman" w:hAnsi="Times New Roman" w:cs="Times New Roman"/>
        </w:rPr>
        <w:t xml:space="preserve"> </w:t>
      </w:r>
      <w:r w:rsidRPr="009B08B7">
        <w:rPr>
          <w:rStyle w:val="fontstyle21"/>
          <w:rFonts w:ascii="Times New Roman" w:hAnsi="Times New Roman" w:cs="Times New Roman"/>
        </w:rPr>
        <w:t xml:space="preserve">20 marca 2020 r. w sprawie szczególnych rozwiązań </w:t>
      </w:r>
      <w:r w:rsidRPr="009B08B7">
        <w:rPr>
          <w:rStyle w:val="fontstyle01"/>
          <w:rFonts w:ascii="Times New Roman" w:hAnsi="Times New Roman" w:cs="Times New Roman"/>
          <w:color w:val="002060"/>
        </w:rPr>
        <w:t>w okresie czasowego ograniczenia funkcjonowania jednostek</w:t>
      </w:r>
      <w:r w:rsidR="007B7F99" w:rsidRPr="009B08B7">
        <w:rPr>
          <w:rStyle w:val="fontstyle01"/>
          <w:rFonts w:ascii="Times New Roman" w:hAnsi="Times New Roman" w:cs="Times New Roman"/>
          <w:color w:val="002060"/>
        </w:rPr>
        <w:t xml:space="preserve"> </w:t>
      </w:r>
      <w:r w:rsidRPr="009B08B7">
        <w:rPr>
          <w:rStyle w:val="fontstyle01"/>
          <w:rFonts w:ascii="Times New Roman" w:hAnsi="Times New Roman" w:cs="Times New Roman"/>
          <w:color w:val="002060"/>
        </w:rPr>
        <w:t xml:space="preserve">systemu oświaty </w:t>
      </w:r>
      <w:r w:rsidRPr="009B08B7">
        <w:rPr>
          <w:rStyle w:val="fontstyle21"/>
          <w:rFonts w:ascii="Times New Roman" w:hAnsi="Times New Roman" w:cs="Times New Roman"/>
        </w:rPr>
        <w:t>w związku z zapobieganiem, przeciwdziałaniem i zwalczaniem COVID-19</w:t>
      </w:r>
      <w:r w:rsidRPr="009B08B7">
        <w:rPr>
          <w:rFonts w:ascii="Times New Roman" w:hAnsi="Times New Roman" w:cs="Times New Roman"/>
          <w:color w:val="000000"/>
        </w:rPr>
        <w:br/>
      </w:r>
      <w:r w:rsidRPr="009B08B7">
        <w:rPr>
          <w:rStyle w:val="fontstyle31"/>
          <w:rFonts w:ascii="Times New Roman" w:hAnsi="Times New Roman" w:cs="Times New Roman"/>
        </w:rPr>
        <w:t>Wchodzi w życie z dniem 25 marca (</w:t>
      </w:r>
      <w:r w:rsidRPr="009B08B7">
        <w:rPr>
          <w:rStyle w:val="fontstyle41"/>
          <w:rFonts w:ascii="Times New Roman" w:hAnsi="Times New Roman" w:cs="Times New Roman"/>
        </w:rPr>
        <w:t>środa</w:t>
      </w:r>
      <w:r w:rsidRPr="009B08B7">
        <w:rPr>
          <w:rStyle w:val="fontstyle31"/>
          <w:rFonts w:ascii="Times New Roman" w:hAnsi="Times New Roman" w:cs="Times New Roman"/>
        </w:rPr>
        <w:t>) 2020 r.</w:t>
      </w:r>
    </w:p>
    <w:p w14:paraId="52AE96C3" w14:textId="77777777" w:rsidR="007B7F99" w:rsidRDefault="004C2852">
      <w:pPr>
        <w:rPr>
          <w:rStyle w:val="fontstyle5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ZADANIA DYREKTORA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  <w:sz w:val="28"/>
          <w:szCs w:val="28"/>
        </w:rPr>
        <w:t xml:space="preserve">Dyrektor </w:t>
      </w:r>
      <w:r>
        <w:rPr>
          <w:rStyle w:val="fontstyle51"/>
        </w:rPr>
        <w:t xml:space="preserve">jednostki </w:t>
      </w:r>
      <w:r>
        <w:rPr>
          <w:rStyle w:val="fontstyle31"/>
        </w:rPr>
        <w:t xml:space="preserve">systemu oświaty </w:t>
      </w:r>
      <w:r>
        <w:rPr>
          <w:rStyle w:val="fontstyle51"/>
          <w:color w:val="FF0000"/>
        </w:rPr>
        <w:t xml:space="preserve">odpowiada za organizację realizacji zadań </w:t>
      </w:r>
      <w:r>
        <w:rPr>
          <w:rStyle w:val="fontstyle31"/>
        </w:rPr>
        <w:t>tej jednostki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z wykorzystaniem </w:t>
      </w:r>
      <w:r>
        <w:rPr>
          <w:rStyle w:val="fontstyle41"/>
        </w:rPr>
        <w:t>metod i technik kształcenia na odległość lub innego sposobu realizacji tych zadań.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 xml:space="preserve">1) </w:t>
      </w:r>
      <w:r>
        <w:rPr>
          <w:rStyle w:val="fontstyle51"/>
          <w:color w:val="C00000"/>
        </w:rPr>
        <w:t xml:space="preserve">przekazuje </w:t>
      </w:r>
      <w:r>
        <w:rPr>
          <w:rStyle w:val="fontstyle51"/>
        </w:rPr>
        <w:t xml:space="preserve">uczniom, rodzicom i nauczycielom </w:t>
      </w:r>
      <w:r>
        <w:rPr>
          <w:rStyle w:val="fontstyle31"/>
        </w:rPr>
        <w:t xml:space="preserve">informację o </w:t>
      </w:r>
      <w:r>
        <w:rPr>
          <w:rStyle w:val="fontstyle51"/>
        </w:rPr>
        <w:t xml:space="preserve">sposobie i trybie </w:t>
      </w:r>
      <w:r>
        <w:rPr>
          <w:rStyle w:val="fontstyle31"/>
        </w:rPr>
        <w:t>realizacji zadań tej jednostki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w okresie czasowego ograniczenia jej funkcjonowania;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2) </w:t>
      </w:r>
      <w:r>
        <w:rPr>
          <w:rStyle w:val="fontstyle51"/>
          <w:color w:val="C00000"/>
        </w:rPr>
        <w:t xml:space="preserve">koordynuje współpracę </w:t>
      </w:r>
      <w:r>
        <w:rPr>
          <w:rStyle w:val="fontstyle51"/>
        </w:rPr>
        <w:t xml:space="preserve">nauczycieli z uczniami lub rodzicami, </w:t>
      </w:r>
      <w:r>
        <w:rPr>
          <w:rStyle w:val="fontstyle51"/>
          <w:color w:val="7030A0"/>
        </w:rPr>
        <w:t>uwzględniając potrzeby edukacyjne</w:t>
      </w:r>
      <w:r w:rsidR="007B7F99">
        <w:rPr>
          <w:rStyle w:val="fontstyle51"/>
          <w:color w:val="7030A0"/>
        </w:rPr>
        <w:t xml:space="preserve"> </w:t>
      </w:r>
      <w:r>
        <w:rPr>
          <w:rStyle w:val="fontstyle51"/>
          <w:color w:val="7030A0"/>
        </w:rPr>
        <w:t>i możliwości psychofizyczne dzieci i uczniów, w tym dzieci i uczniów objętych kształceniem specjalnym,</w:t>
      </w:r>
      <w:r w:rsidR="007B7F99">
        <w:rPr>
          <w:rStyle w:val="fontstyle51"/>
          <w:color w:val="7030A0"/>
        </w:rPr>
        <w:t xml:space="preserve"> </w:t>
      </w:r>
      <w:r>
        <w:rPr>
          <w:rStyle w:val="fontstyle51"/>
          <w:color w:val="7030A0"/>
        </w:rPr>
        <w:t>dzieci objętych wczesnym wspomaganiem rozwoju lub uczęszczających na zajęcia rewalidacyjno</w:t>
      </w:r>
      <w:r w:rsidR="007B7F99">
        <w:rPr>
          <w:rStyle w:val="fontstyle51"/>
          <w:color w:val="7030A0"/>
        </w:rPr>
        <w:t>-</w:t>
      </w:r>
      <w:r>
        <w:rPr>
          <w:rStyle w:val="fontstyle51"/>
          <w:color w:val="7030A0"/>
        </w:rPr>
        <w:t>wychowawcze;</w:t>
      </w:r>
      <w:r>
        <w:rPr>
          <w:rFonts w:ascii="TimesNewRomanPS-BoldMT" w:hAnsi="TimesNewRomanPS-BoldMT"/>
          <w:b/>
          <w:bCs/>
          <w:color w:val="7030A0"/>
        </w:rPr>
        <w:br/>
      </w:r>
      <w:r>
        <w:rPr>
          <w:rStyle w:val="fontstyle31"/>
        </w:rPr>
        <w:t xml:space="preserve">3) </w:t>
      </w:r>
      <w:r>
        <w:rPr>
          <w:rStyle w:val="fontstyle51"/>
          <w:color w:val="FF0000"/>
        </w:rPr>
        <w:t xml:space="preserve">ustala, </w:t>
      </w:r>
      <w:r>
        <w:rPr>
          <w:rStyle w:val="fontstyle51"/>
        </w:rPr>
        <w:t xml:space="preserve">we współpracy z nauczycielami, </w:t>
      </w:r>
      <w:r>
        <w:rPr>
          <w:rStyle w:val="fontstyle31"/>
        </w:rPr>
        <w:t>tygodniowy zakres treści nauczania do zrealizowania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w poszczególnych oddziałach klas (semestrów) oraz na zajęciach realizowanych w formach pozaszkolnych,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uwzględniając w szczególności: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a) </w:t>
      </w:r>
      <w:r>
        <w:rPr>
          <w:rStyle w:val="fontstyle51"/>
        </w:rPr>
        <w:t xml:space="preserve">równomierne obciążenie uczniów </w:t>
      </w:r>
      <w:r>
        <w:rPr>
          <w:rStyle w:val="fontstyle31"/>
        </w:rPr>
        <w:t>w poszczególnych dniach tygodnia,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b) </w:t>
      </w:r>
      <w:r>
        <w:rPr>
          <w:rStyle w:val="fontstyle51"/>
          <w:color w:val="FF0000"/>
        </w:rPr>
        <w:t xml:space="preserve">zróżnicowanie zajęć </w:t>
      </w:r>
      <w:r>
        <w:rPr>
          <w:rStyle w:val="fontstyle51"/>
        </w:rPr>
        <w:t>w każdym dniu,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 xml:space="preserve">c) </w:t>
      </w:r>
      <w:r>
        <w:rPr>
          <w:rStyle w:val="fontstyle51"/>
        </w:rPr>
        <w:t xml:space="preserve">możliwości psychofizyczne uczniów </w:t>
      </w:r>
      <w:r>
        <w:rPr>
          <w:rStyle w:val="fontstyle31"/>
        </w:rPr>
        <w:t>podejmowania intensywnego wysiłku umysłowego w</w:t>
      </w:r>
      <w:r w:rsidR="007B7F99">
        <w:rPr>
          <w:rStyle w:val="fontstyle31"/>
          <w:rFonts w:hint="eastAsia"/>
        </w:rPr>
        <w:t> </w:t>
      </w:r>
      <w:r>
        <w:rPr>
          <w:rStyle w:val="fontstyle31"/>
        </w:rPr>
        <w:t>ciągu dnia,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d</w:t>
      </w:r>
      <w:r>
        <w:rPr>
          <w:rStyle w:val="fontstyle51"/>
        </w:rPr>
        <w:t xml:space="preserve">) łączenie przemienne kształcenia </w:t>
      </w:r>
      <w:r>
        <w:rPr>
          <w:rStyle w:val="fontstyle31"/>
        </w:rPr>
        <w:t xml:space="preserve">z użyciem monitorów ekranowych </w:t>
      </w:r>
      <w:r>
        <w:rPr>
          <w:rStyle w:val="fontstyle51"/>
        </w:rPr>
        <w:t>i bez ich użycia,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e) ograniczenia wynikające ze specyfiki zajęć;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4) </w:t>
      </w:r>
      <w:r>
        <w:rPr>
          <w:rStyle w:val="fontstyle51"/>
          <w:color w:val="FF0000"/>
        </w:rPr>
        <w:t xml:space="preserve">ustala, </w:t>
      </w:r>
      <w:r>
        <w:rPr>
          <w:rStyle w:val="fontstyle51"/>
        </w:rPr>
        <w:t xml:space="preserve">we współpracy z nauczycielami, </w:t>
      </w:r>
      <w:r>
        <w:rPr>
          <w:rStyle w:val="fontstyle51"/>
          <w:color w:val="C00000"/>
        </w:rPr>
        <w:t xml:space="preserve">sposób </w:t>
      </w:r>
      <w:r>
        <w:rPr>
          <w:rStyle w:val="fontstyle51"/>
        </w:rPr>
        <w:t xml:space="preserve">monitorowania postępów uczniów </w:t>
      </w:r>
      <w:r>
        <w:rPr>
          <w:rStyle w:val="fontstyle31"/>
        </w:rPr>
        <w:t xml:space="preserve">oraz </w:t>
      </w:r>
      <w:r>
        <w:rPr>
          <w:rStyle w:val="fontstyle51"/>
          <w:color w:val="C00000"/>
        </w:rPr>
        <w:t>sposób</w:t>
      </w:r>
      <w:r w:rsidR="007B7F99">
        <w:rPr>
          <w:rStyle w:val="fontstyle51"/>
          <w:color w:val="C00000"/>
        </w:rPr>
        <w:t xml:space="preserve"> </w:t>
      </w:r>
      <w:r>
        <w:rPr>
          <w:rStyle w:val="fontstyle51"/>
          <w:color w:val="843C0B"/>
        </w:rPr>
        <w:t xml:space="preserve">weryfikacji wiedzy i umiejętności uczniów, </w:t>
      </w:r>
      <w:r>
        <w:rPr>
          <w:rStyle w:val="fontstyle31"/>
        </w:rPr>
        <w:t xml:space="preserve">w tym również </w:t>
      </w:r>
      <w:r>
        <w:rPr>
          <w:rStyle w:val="fontstyle51"/>
          <w:color w:val="FF0000"/>
        </w:rPr>
        <w:t>informowania uczniów lub rodziców o postępach</w:t>
      </w:r>
      <w:r w:rsidR="007B7F99">
        <w:rPr>
          <w:rStyle w:val="fontstyle51"/>
          <w:color w:val="FF0000"/>
        </w:rPr>
        <w:t xml:space="preserve"> </w:t>
      </w:r>
      <w:r>
        <w:rPr>
          <w:rStyle w:val="fontstyle51"/>
          <w:color w:val="FF0000"/>
        </w:rPr>
        <w:t>ucznia w nauce, a także uzyskanych przez niego ocenach;</w:t>
      </w:r>
      <w:r>
        <w:rPr>
          <w:rFonts w:ascii="TimesNewRomanPS-BoldMT" w:hAnsi="TimesNewRomanPS-BoldMT"/>
          <w:b/>
          <w:bCs/>
          <w:color w:val="FF0000"/>
        </w:rPr>
        <w:br/>
      </w:r>
      <w:r>
        <w:rPr>
          <w:rStyle w:val="fontstyle31"/>
        </w:rPr>
        <w:t xml:space="preserve">5) </w:t>
      </w:r>
      <w:r>
        <w:rPr>
          <w:rStyle w:val="fontstyle51"/>
        </w:rPr>
        <w:t xml:space="preserve">ustala warunki i sposób </w:t>
      </w:r>
      <w:r>
        <w:rPr>
          <w:rStyle w:val="fontstyle31"/>
        </w:rPr>
        <w:t>przeprowadzania egzaminu klasyfikacyjnego, egzaminu poprawkowego, egzaminu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semestralnego i sprawdzianu wiadomości i umiejętności oraz warunki i</w:t>
      </w:r>
      <w:r w:rsidR="007B7F99">
        <w:rPr>
          <w:rStyle w:val="fontstyle31"/>
          <w:rFonts w:hint="eastAsia"/>
        </w:rPr>
        <w:t> </w:t>
      </w:r>
      <w:r>
        <w:rPr>
          <w:rStyle w:val="fontstyle31"/>
        </w:rPr>
        <w:t>sposób ustalania rocznej oceny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klasyfikacyjnej zachowania w przypadku wniesienia zastrzeżenia do trybu ustalenia tej oceny, o</w:t>
      </w:r>
      <w:r w:rsidR="007B7F99">
        <w:rPr>
          <w:rStyle w:val="fontstyle31"/>
          <w:rFonts w:hint="eastAsia"/>
        </w:rPr>
        <w:t> </w:t>
      </w:r>
      <w:r>
        <w:rPr>
          <w:rStyle w:val="fontstyle31"/>
        </w:rPr>
        <w:t>których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mowa w rozdziale 3a ustawy z dnia 7 września 1991 r. o</w:t>
      </w:r>
      <w:r w:rsidR="007B7F99">
        <w:rPr>
          <w:rStyle w:val="fontstyle31"/>
          <w:rFonts w:hint="eastAsia"/>
        </w:rPr>
        <w:t> </w:t>
      </w:r>
      <w:r>
        <w:rPr>
          <w:rStyle w:val="fontstyle31"/>
        </w:rPr>
        <w:t>systemie oświaty (Dz. U. z 2019 r. poz. 1481, 1818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i 2197), a także warunki i sposób zaliczania zajęć realizowanych w formach pozaszkolnych;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 xml:space="preserve">6) </w:t>
      </w:r>
      <w:r>
        <w:rPr>
          <w:rStyle w:val="fontstyle61"/>
        </w:rPr>
        <w:t xml:space="preserve">ustala warunki, sposób oraz terminy </w:t>
      </w:r>
      <w:r>
        <w:rPr>
          <w:rStyle w:val="fontstyle41"/>
        </w:rPr>
        <w:t>przeprowadzania egzaminów dyplomowych, o których mowa</w:t>
      </w:r>
      <w:r w:rsidR="007B7F99">
        <w:rPr>
          <w:rStyle w:val="fontstyle41"/>
        </w:rPr>
        <w:t xml:space="preserve"> </w:t>
      </w:r>
      <w:r>
        <w:rPr>
          <w:rStyle w:val="fontstyle41"/>
        </w:rPr>
        <w:t>w rozdziale 3a ustawy z dnia 7 września 1991 r. o systemie oświaty – w szkołach artystycznych, w których</w:t>
      </w:r>
      <w:r w:rsidR="007B7F99">
        <w:rPr>
          <w:rStyle w:val="fontstyle41"/>
        </w:rPr>
        <w:t xml:space="preserve"> </w:t>
      </w:r>
      <w:r>
        <w:rPr>
          <w:rStyle w:val="fontstyle41"/>
        </w:rPr>
        <w:t>są przeprowadzane te egzaminy;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51"/>
          <w:color w:val="C00000"/>
          <w:sz w:val="32"/>
          <w:szCs w:val="32"/>
        </w:rPr>
        <w:t xml:space="preserve">7) ustala </w:t>
      </w:r>
      <w:r>
        <w:rPr>
          <w:rStyle w:val="fontstyle51"/>
          <w:color w:val="002060"/>
          <w:sz w:val="32"/>
          <w:szCs w:val="32"/>
        </w:rPr>
        <w:t xml:space="preserve">sposób </w:t>
      </w:r>
      <w:r>
        <w:rPr>
          <w:rStyle w:val="fontstyle51"/>
          <w:color w:val="C00000"/>
          <w:sz w:val="32"/>
          <w:szCs w:val="32"/>
        </w:rPr>
        <w:t>dokumentowania realizacji zadań jednostki systemu oświaty;</w:t>
      </w:r>
      <w:r>
        <w:rPr>
          <w:rFonts w:ascii="TimesNewRomanPS-BoldMT" w:hAnsi="TimesNewRomanPS-BoldMT"/>
          <w:b/>
          <w:bCs/>
          <w:color w:val="C00000"/>
          <w:sz w:val="32"/>
          <w:szCs w:val="32"/>
        </w:rPr>
        <w:br/>
      </w:r>
      <w:r>
        <w:rPr>
          <w:rStyle w:val="fontstyle31"/>
        </w:rPr>
        <w:t xml:space="preserve">8) </w:t>
      </w:r>
      <w:r>
        <w:rPr>
          <w:rStyle w:val="fontstyle51"/>
          <w:color w:val="FF0000"/>
        </w:rPr>
        <w:t xml:space="preserve">wskazuje, </w:t>
      </w:r>
      <w:r>
        <w:rPr>
          <w:rStyle w:val="fontstyle31"/>
        </w:rPr>
        <w:t xml:space="preserve">we współpracy z nauczycielami, </w:t>
      </w:r>
      <w:r>
        <w:rPr>
          <w:rStyle w:val="fontstyle51"/>
        </w:rPr>
        <w:t xml:space="preserve">źródła i materiały </w:t>
      </w:r>
      <w:r>
        <w:rPr>
          <w:rStyle w:val="fontstyle31"/>
        </w:rPr>
        <w:t>niezbędne do realizacji zajęć, w</w:t>
      </w:r>
      <w:r w:rsidR="007B7F99">
        <w:rPr>
          <w:rStyle w:val="fontstyle31"/>
          <w:rFonts w:hint="eastAsia"/>
        </w:rPr>
        <w:t> </w:t>
      </w:r>
      <w:r>
        <w:rPr>
          <w:rStyle w:val="fontstyle31"/>
        </w:rPr>
        <w:t>tym materiały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w postaci elektronicznej, z których uczniowie lub rodzice mogą korzystać;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9) </w:t>
      </w:r>
      <w:r>
        <w:rPr>
          <w:rStyle w:val="fontstyle51"/>
          <w:color w:val="C00000"/>
        </w:rPr>
        <w:t xml:space="preserve">zapewnia </w:t>
      </w:r>
      <w:r>
        <w:rPr>
          <w:rStyle w:val="fontstyle51"/>
        </w:rPr>
        <w:t xml:space="preserve">każdemu uczniowi lub rodzicom możliwość konsultacji </w:t>
      </w:r>
      <w:r>
        <w:rPr>
          <w:rStyle w:val="fontstyle31"/>
        </w:rPr>
        <w:t>z nauczycielem prowadzącym zajęcia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 xml:space="preserve">oraz </w:t>
      </w:r>
      <w:r>
        <w:rPr>
          <w:rStyle w:val="fontstyle51"/>
          <w:color w:val="1F4E79"/>
        </w:rPr>
        <w:t>przekazuje im informację o formie i terminach tych konsultacji;</w:t>
      </w:r>
      <w:r>
        <w:rPr>
          <w:rFonts w:ascii="TimesNewRomanPS-BoldMT" w:hAnsi="TimesNewRomanPS-BoldMT"/>
          <w:b/>
          <w:bCs/>
          <w:color w:val="1F4E79"/>
        </w:rPr>
        <w:br/>
      </w:r>
      <w:r>
        <w:rPr>
          <w:rStyle w:val="fontstyle31"/>
        </w:rPr>
        <w:t xml:space="preserve">10) </w:t>
      </w:r>
      <w:r>
        <w:rPr>
          <w:rStyle w:val="fontstyle51"/>
          <w:color w:val="C00000"/>
        </w:rPr>
        <w:t xml:space="preserve">ustala </w:t>
      </w:r>
      <w:r>
        <w:rPr>
          <w:rStyle w:val="fontstyle51"/>
        </w:rPr>
        <w:t xml:space="preserve">z nauczycielami </w:t>
      </w:r>
      <w:r>
        <w:rPr>
          <w:rStyle w:val="fontstyle31"/>
        </w:rPr>
        <w:t xml:space="preserve">potrzebę </w:t>
      </w:r>
      <w:r>
        <w:rPr>
          <w:rStyle w:val="fontstyle51"/>
        </w:rPr>
        <w:t xml:space="preserve">modyfikacji </w:t>
      </w:r>
      <w:r>
        <w:rPr>
          <w:rStyle w:val="fontstyle31"/>
        </w:rPr>
        <w:t xml:space="preserve">odpowiednio zestawu </w:t>
      </w:r>
      <w:r>
        <w:rPr>
          <w:rStyle w:val="fontstyle51"/>
        </w:rPr>
        <w:t>programów wychowania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przedszkolnego </w:t>
      </w:r>
      <w:r>
        <w:rPr>
          <w:rStyle w:val="fontstyle31"/>
        </w:rPr>
        <w:t xml:space="preserve">i </w:t>
      </w:r>
      <w:r>
        <w:rPr>
          <w:rStyle w:val="fontstyle51"/>
        </w:rPr>
        <w:t>szkolnego zestawu programów nauczania.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  <w:color w:val="C00000"/>
        </w:rPr>
        <w:lastRenderedPageBreak/>
        <w:t xml:space="preserve">Zajęcia realizowane z wykorzystaniem metod i technik kształcenia na odległość </w:t>
      </w:r>
      <w:r>
        <w:rPr>
          <w:rStyle w:val="fontstyle51"/>
        </w:rPr>
        <w:t>lub innego sposobu</w:t>
      </w:r>
      <w:r w:rsidR="007B7F99">
        <w:rPr>
          <w:rStyle w:val="fontstyle51"/>
        </w:rPr>
        <w:t xml:space="preserve"> </w:t>
      </w:r>
      <w:r>
        <w:rPr>
          <w:rStyle w:val="fontstyle51"/>
        </w:rPr>
        <w:t xml:space="preserve">kształcenia </w:t>
      </w:r>
      <w:r>
        <w:rPr>
          <w:rStyle w:val="fontstyle61"/>
        </w:rPr>
        <w:t>nauczyciel realizuje w ramach obowiązującego go przed dniem wejścia w</w:t>
      </w:r>
      <w:r w:rsidR="007B7F99">
        <w:rPr>
          <w:rStyle w:val="fontstyle61"/>
          <w:rFonts w:hint="eastAsia"/>
        </w:rPr>
        <w:t> </w:t>
      </w:r>
      <w:r>
        <w:rPr>
          <w:rStyle w:val="fontstyle61"/>
        </w:rPr>
        <w:t>życie rozporządzenia</w:t>
      </w:r>
      <w:r w:rsidR="007B7F99">
        <w:rPr>
          <w:rStyle w:val="fontstyle61"/>
        </w:rPr>
        <w:t xml:space="preserve"> </w:t>
      </w:r>
      <w:r>
        <w:rPr>
          <w:rStyle w:val="fontstyle61"/>
        </w:rPr>
        <w:t>tygodniowego obowiązkowego wymiaru godzin zajęć dydaktycznych, wychowawczych i opiekuńczych</w:t>
      </w:r>
      <w:r>
        <w:rPr>
          <w:rStyle w:val="fontstyle31"/>
        </w:rPr>
        <w:t>,</w:t>
      </w:r>
      <w:r w:rsidR="007B7F99">
        <w:rPr>
          <w:rStyle w:val="fontstyle31"/>
        </w:rPr>
        <w:t xml:space="preserve"> </w:t>
      </w:r>
      <w:r>
        <w:rPr>
          <w:rStyle w:val="fontstyle61"/>
        </w:rPr>
        <w:t xml:space="preserve">prowadzonych bezpośrednio z uczniami albo na ich rzecz, </w:t>
      </w:r>
      <w:r>
        <w:rPr>
          <w:rStyle w:val="fontstyle31"/>
        </w:rPr>
        <w:t>a</w:t>
      </w:r>
      <w:r w:rsidR="007B7F99">
        <w:rPr>
          <w:rStyle w:val="fontstyle31"/>
          <w:rFonts w:hint="eastAsia"/>
        </w:rPr>
        <w:t> </w:t>
      </w:r>
      <w:r>
        <w:rPr>
          <w:rStyle w:val="fontstyle31"/>
        </w:rPr>
        <w:t>w</w:t>
      </w:r>
      <w:r w:rsidR="007B7F99">
        <w:rPr>
          <w:rStyle w:val="fontstyle31"/>
          <w:rFonts w:hint="eastAsia"/>
        </w:rPr>
        <w:t> </w:t>
      </w:r>
      <w:r>
        <w:rPr>
          <w:rStyle w:val="fontstyle31"/>
        </w:rPr>
        <w:t>przypadku godzin zajęć realizowanych powyżej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tygodniowego obowiązkowego wymiaru godzin zajęć dydaktycznych, wychowawczych lub opiekuńczych –w ramach godzin ponadwymiarowych, o których mowa w art. 35 ustawy z dnia 26 stycznia 1982 r. – Karta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Nauczyciela (Dz. U. z 2019 r. poz. 2215).</w:t>
      </w:r>
      <w:r>
        <w:br/>
      </w:r>
      <w:r>
        <w:rPr>
          <w:rStyle w:val="fontstyle31"/>
        </w:rPr>
        <w:t xml:space="preserve">2. </w:t>
      </w:r>
      <w:r>
        <w:rPr>
          <w:rStyle w:val="fontstyle51"/>
          <w:color w:val="C00000"/>
        </w:rPr>
        <w:t xml:space="preserve">Dyrektor jednostki systemu oświaty </w:t>
      </w:r>
      <w:r>
        <w:rPr>
          <w:rStyle w:val="fontstyle51"/>
          <w:color w:val="C00000"/>
          <w:sz w:val="28"/>
          <w:szCs w:val="28"/>
        </w:rPr>
        <w:t xml:space="preserve">ustala zasady zaliczania </w:t>
      </w:r>
      <w:r>
        <w:rPr>
          <w:rStyle w:val="fontstyle31"/>
        </w:rPr>
        <w:t>do wymiaru godzin poszczególnych zajęć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realizowanych z wykorzystaniem metod i technik kształcenia na odległość lub innego sposobu kształcenia.</w:t>
      </w:r>
      <w:r>
        <w:rPr>
          <w:rFonts w:ascii="TimesNewRomanPSMT" w:hAnsi="TimesNewRomanPSMT"/>
          <w:color w:val="000000"/>
        </w:rPr>
        <w:br/>
      </w:r>
    </w:p>
    <w:p w14:paraId="0EDA897D" w14:textId="77777777" w:rsidR="009B08B7" w:rsidRDefault="004C2852" w:rsidP="009B08B7">
      <w:pPr>
        <w:jc w:val="center"/>
        <w:rPr>
          <w:rStyle w:val="fontstyle51"/>
        </w:rPr>
      </w:pPr>
      <w:r>
        <w:rPr>
          <w:rStyle w:val="fontstyle51"/>
        </w:rPr>
        <w:t>DOTYCZY KSZTAŁCENIA SPECJALNEGO</w:t>
      </w:r>
    </w:p>
    <w:p w14:paraId="70D9414C" w14:textId="77777777" w:rsidR="009B08B7" w:rsidRDefault="004C2852" w:rsidP="009B08B7">
      <w:pPr>
        <w:jc w:val="both"/>
        <w:rPr>
          <w:rStyle w:val="fontstyle31"/>
        </w:rPr>
      </w:pPr>
      <w:r>
        <w:rPr>
          <w:rStyle w:val="fontstyle31"/>
        </w:rPr>
        <w:t>W rozporządzeniu określając warunki organizowania zajęć z wykorzystaniem metod i technik kształcenia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 xml:space="preserve">na odległość </w:t>
      </w:r>
      <w:r>
        <w:rPr>
          <w:rStyle w:val="fontstyle51"/>
          <w:color w:val="C00000"/>
        </w:rPr>
        <w:t>uwzględniono kształcenie specjalne, zajęcia rewalidacyjno-wychowawcze i wczesne</w:t>
      </w:r>
      <w:r w:rsidR="007B7F99">
        <w:rPr>
          <w:rStyle w:val="fontstyle51"/>
          <w:color w:val="C00000"/>
        </w:rPr>
        <w:t xml:space="preserve"> </w:t>
      </w:r>
      <w:r>
        <w:rPr>
          <w:rStyle w:val="fontstyle51"/>
          <w:color w:val="C00000"/>
        </w:rPr>
        <w:t xml:space="preserve">wspomaganie rozwoju dziecka. </w:t>
      </w:r>
      <w:r>
        <w:rPr>
          <w:rStyle w:val="fontstyle31"/>
        </w:rPr>
        <w:t>W realizacji zajęć z wykorzystaniem metod i technik kształcenia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 xml:space="preserve">na odległość </w:t>
      </w:r>
      <w:r>
        <w:rPr>
          <w:rStyle w:val="fontstyle51"/>
          <w:color w:val="002060"/>
        </w:rPr>
        <w:t xml:space="preserve">nauczyciele i specjaliści uwzględniają specjalne potrzeby edukacyjne uczniów, </w:t>
      </w:r>
      <w:r>
        <w:rPr>
          <w:rStyle w:val="fontstyle51"/>
          <w:color w:val="C00000"/>
        </w:rPr>
        <w:t>dostosowują</w:t>
      </w:r>
      <w:r w:rsidR="007B7F99">
        <w:rPr>
          <w:rStyle w:val="fontstyle51"/>
          <w:color w:val="C00000"/>
        </w:rPr>
        <w:t xml:space="preserve"> </w:t>
      </w:r>
      <w:r>
        <w:rPr>
          <w:rStyle w:val="fontstyle51"/>
          <w:color w:val="C00000"/>
        </w:rPr>
        <w:t xml:space="preserve">sposoby i metody pracy do potrzeb i możliwości uczniów, </w:t>
      </w:r>
      <w:r>
        <w:rPr>
          <w:rStyle w:val="fontstyle51"/>
          <w:color w:val="002060"/>
        </w:rPr>
        <w:t>w</w:t>
      </w:r>
      <w:r w:rsidR="009B08B7">
        <w:rPr>
          <w:rStyle w:val="fontstyle51"/>
          <w:rFonts w:hint="eastAsia"/>
          <w:color w:val="002060"/>
        </w:rPr>
        <w:t> </w:t>
      </w:r>
      <w:r>
        <w:rPr>
          <w:rStyle w:val="fontstyle51"/>
          <w:color w:val="002060"/>
        </w:rPr>
        <w:t xml:space="preserve">tym wynikające z </w:t>
      </w:r>
      <w:r>
        <w:rPr>
          <w:rStyle w:val="fontstyle51"/>
          <w:color w:val="FF0000"/>
        </w:rPr>
        <w:t>indywidualnych</w:t>
      </w:r>
      <w:r w:rsidR="007B7F99">
        <w:rPr>
          <w:rStyle w:val="fontstyle51"/>
          <w:color w:val="FF0000"/>
        </w:rPr>
        <w:t xml:space="preserve"> </w:t>
      </w:r>
      <w:r>
        <w:rPr>
          <w:rStyle w:val="fontstyle51"/>
          <w:color w:val="FF0000"/>
        </w:rPr>
        <w:t xml:space="preserve">programów edukacyjno-terapeutycznych </w:t>
      </w:r>
      <w:r>
        <w:rPr>
          <w:rStyle w:val="fontstyle31"/>
        </w:rPr>
        <w:t>uczniów objętych kształceniem specjalnym.</w:t>
      </w:r>
    </w:p>
    <w:p w14:paraId="59AAE5FC" w14:textId="77777777" w:rsidR="009B08B7" w:rsidRDefault="004C2852" w:rsidP="009B08B7">
      <w:pPr>
        <w:jc w:val="both"/>
        <w:rPr>
          <w:rStyle w:val="fontstyle51"/>
          <w:color w:val="7030A0"/>
        </w:rPr>
      </w:pPr>
      <w:r>
        <w:rPr>
          <w:rStyle w:val="fontstyle51"/>
          <w:color w:val="C00000"/>
        </w:rPr>
        <w:t xml:space="preserve">Rozporządzenie określa współpracę </w:t>
      </w:r>
      <w:r>
        <w:rPr>
          <w:rStyle w:val="fontstyle51"/>
        </w:rPr>
        <w:t xml:space="preserve">nauczycieli z uczniami lub rodzicami, </w:t>
      </w:r>
      <w:r>
        <w:rPr>
          <w:rStyle w:val="fontstyle31"/>
        </w:rPr>
        <w:t xml:space="preserve">z </w:t>
      </w:r>
      <w:r>
        <w:rPr>
          <w:rStyle w:val="fontstyle51"/>
          <w:color w:val="7030A0"/>
        </w:rPr>
        <w:t>uwzględnieniem potrzeb</w:t>
      </w:r>
      <w:r w:rsidR="007B7F99">
        <w:rPr>
          <w:rStyle w:val="fontstyle51"/>
          <w:color w:val="7030A0"/>
        </w:rPr>
        <w:t xml:space="preserve"> </w:t>
      </w:r>
      <w:r>
        <w:rPr>
          <w:rStyle w:val="fontstyle51"/>
          <w:color w:val="7030A0"/>
        </w:rPr>
        <w:t>edukacyjnych i możliwości psychofizycznych dzieci i uczniów, w tym dzieci i uczniów objętych kształceniem</w:t>
      </w:r>
      <w:r w:rsidR="007B7F99">
        <w:rPr>
          <w:rStyle w:val="fontstyle51"/>
          <w:color w:val="7030A0"/>
        </w:rPr>
        <w:t xml:space="preserve"> </w:t>
      </w:r>
      <w:r>
        <w:rPr>
          <w:rStyle w:val="fontstyle51"/>
          <w:color w:val="7030A0"/>
        </w:rPr>
        <w:t>specjalnym, dzieci objętych wczesnym wspomaganiem rozwoju lub uczęszczających na zajęcia</w:t>
      </w:r>
      <w:r w:rsidR="007B7F99">
        <w:rPr>
          <w:rStyle w:val="fontstyle51"/>
          <w:color w:val="7030A0"/>
        </w:rPr>
        <w:t xml:space="preserve"> </w:t>
      </w:r>
      <w:r>
        <w:rPr>
          <w:rStyle w:val="fontstyle51"/>
          <w:color w:val="7030A0"/>
        </w:rPr>
        <w:t>rewalidacyjno-wychowawcze.</w:t>
      </w:r>
    </w:p>
    <w:p w14:paraId="0C45EB9D" w14:textId="77777777" w:rsidR="009B08B7" w:rsidRDefault="004C2852" w:rsidP="009B08B7">
      <w:pPr>
        <w:jc w:val="both"/>
        <w:rPr>
          <w:rStyle w:val="fontstyle31"/>
        </w:rPr>
      </w:pPr>
      <w:r>
        <w:rPr>
          <w:rStyle w:val="fontstyle31"/>
        </w:rPr>
        <w:t xml:space="preserve">W przypadku niepełnosprawności intelektualnej w stopniu </w:t>
      </w:r>
      <w:r>
        <w:rPr>
          <w:rStyle w:val="fontstyle51"/>
        </w:rPr>
        <w:t>umiarkowanym lub znacznym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 xml:space="preserve">oraz niepełnosprawności intelektualnej w stopniu </w:t>
      </w:r>
      <w:r>
        <w:rPr>
          <w:rStyle w:val="fontstyle51"/>
        </w:rPr>
        <w:t xml:space="preserve">głębokim, </w:t>
      </w:r>
      <w:r>
        <w:rPr>
          <w:rStyle w:val="fontstyle31"/>
        </w:rPr>
        <w:t>nauczyciele przygotują dla rodziców informację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o dostępnych materiałach i możliwych formach ich realizacji. Podobnie w przypadku dziecka objętego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zajęciami wczesnego wspomagania rozwoju.</w:t>
      </w:r>
    </w:p>
    <w:p w14:paraId="716C8B32" w14:textId="77777777" w:rsidR="007B7F99" w:rsidRDefault="007B7F99" w:rsidP="009B08B7">
      <w:pPr>
        <w:jc w:val="both"/>
        <w:rPr>
          <w:rStyle w:val="fontstyle51"/>
        </w:rPr>
      </w:pPr>
    </w:p>
    <w:p w14:paraId="6C2500F6" w14:textId="77777777" w:rsidR="009B08B7" w:rsidRDefault="004C2852" w:rsidP="009B08B7">
      <w:pPr>
        <w:jc w:val="center"/>
        <w:rPr>
          <w:rStyle w:val="fontstyle51"/>
        </w:rPr>
      </w:pPr>
      <w:r>
        <w:rPr>
          <w:rStyle w:val="fontstyle51"/>
        </w:rPr>
        <w:t>DOTYCZY SZKOLNICTWA ZAWODOWEGO</w:t>
      </w:r>
    </w:p>
    <w:p w14:paraId="62A2CAB0" w14:textId="77777777" w:rsidR="009B08B7" w:rsidRDefault="004C2852" w:rsidP="007B7F99">
      <w:pPr>
        <w:jc w:val="both"/>
        <w:rPr>
          <w:rStyle w:val="fontstyle31"/>
        </w:rPr>
      </w:pPr>
      <w:r>
        <w:rPr>
          <w:rStyle w:val="fontstyle31"/>
        </w:rPr>
        <w:t>Zajęcia z zakresu kształcenia zawodowego prowadzi się w zakresie:</w:t>
      </w:r>
    </w:p>
    <w:p w14:paraId="1A469C61" w14:textId="77777777" w:rsidR="009B08B7" w:rsidRDefault="004C2852" w:rsidP="007B7F99">
      <w:pPr>
        <w:jc w:val="both"/>
        <w:rPr>
          <w:rStyle w:val="fontstyle31"/>
        </w:rPr>
      </w:pPr>
      <w:r>
        <w:rPr>
          <w:rStyle w:val="fontstyle31"/>
        </w:rPr>
        <w:t xml:space="preserve">1) </w:t>
      </w:r>
      <w:r>
        <w:rPr>
          <w:rStyle w:val="fontstyle51"/>
        </w:rPr>
        <w:t>teoretycznych przedmiotów zawodowych</w:t>
      </w:r>
      <w:r>
        <w:rPr>
          <w:rStyle w:val="fontstyle31"/>
        </w:rPr>
        <w:t>;</w:t>
      </w:r>
    </w:p>
    <w:p w14:paraId="21E9F1EF" w14:textId="77777777" w:rsidR="009B08B7" w:rsidRDefault="004C2852" w:rsidP="007B7F99">
      <w:pPr>
        <w:jc w:val="both"/>
        <w:rPr>
          <w:rStyle w:val="fontstyle31"/>
        </w:rPr>
      </w:pPr>
      <w:r>
        <w:rPr>
          <w:rStyle w:val="fontstyle31"/>
        </w:rPr>
        <w:t xml:space="preserve">2) </w:t>
      </w:r>
      <w:r>
        <w:rPr>
          <w:rStyle w:val="fontstyle51"/>
        </w:rPr>
        <w:t xml:space="preserve">zajęć praktycznych </w:t>
      </w:r>
      <w:r>
        <w:rPr>
          <w:rStyle w:val="fontstyle31"/>
        </w:rPr>
        <w:t>– wyłącznie w zakresie, w jakim z programu nauczania danego zawodu wynika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możliwość realizacji wybranych efektów kształcenia z wykorzystaniem metod i technik kształcenia na odległość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lub innego sposobu kształcenia.</w:t>
      </w:r>
    </w:p>
    <w:p w14:paraId="26F3163F" w14:textId="77777777" w:rsidR="007B7F99" w:rsidRDefault="004C2852" w:rsidP="007B7F99">
      <w:pPr>
        <w:jc w:val="both"/>
        <w:rPr>
          <w:rStyle w:val="fontstyle51"/>
          <w:color w:val="FF0000"/>
        </w:rPr>
      </w:pPr>
      <w:r>
        <w:rPr>
          <w:rStyle w:val="fontstyle31"/>
        </w:rPr>
        <w:t xml:space="preserve">2. </w:t>
      </w:r>
      <w:r>
        <w:rPr>
          <w:rStyle w:val="fontstyle51"/>
        </w:rPr>
        <w:t xml:space="preserve">Program nauczania zawodu może ulec modyfikacji </w:t>
      </w:r>
      <w:r>
        <w:rPr>
          <w:rStyle w:val="fontstyle31"/>
        </w:rPr>
        <w:t xml:space="preserve">w taki sposób, że </w:t>
      </w:r>
      <w:r>
        <w:rPr>
          <w:rStyle w:val="fontstyle51"/>
          <w:color w:val="FF0000"/>
        </w:rPr>
        <w:t xml:space="preserve">część kształcenia </w:t>
      </w:r>
      <w:r>
        <w:rPr>
          <w:rStyle w:val="fontstyle31"/>
        </w:rPr>
        <w:t>przewidzianego do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realizacji w klasach (semestrach) programowo wyższych może być zrealizowana w roku szkolnym 2019/2020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z wykorzystaniem metod i technik kształcenia na odległość lub innego sposobu kształcenia, jeżeli dotychczas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nabyte przez uczniów wiedza i</w:t>
      </w:r>
      <w:r w:rsidR="007B7F99">
        <w:rPr>
          <w:rStyle w:val="fontstyle31"/>
          <w:rFonts w:hint="eastAsia"/>
        </w:rPr>
        <w:t> </w:t>
      </w:r>
      <w:r>
        <w:rPr>
          <w:rStyle w:val="fontstyle31"/>
        </w:rPr>
        <w:t>umiejętności na to pozwalają, a</w:t>
      </w:r>
      <w:r w:rsidR="007B7F99">
        <w:rPr>
          <w:rStyle w:val="fontstyle31"/>
          <w:rFonts w:hint="eastAsia"/>
        </w:rPr>
        <w:t> </w:t>
      </w:r>
      <w:r>
        <w:rPr>
          <w:rStyle w:val="fontstyle31"/>
        </w:rPr>
        <w:t>część kształcenia niemożliwa do realizacji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 xml:space="preserve">z wykorzystaniem tych metod i technik lub innego sposobu kształcenia </w:t>
      </w:r>
      <w:r>
        <w:rPr>
          <w:rStyle w:val="fontstyle51"/>
          <w:color w:val="FF0000"/>
        </w:rPr>
        <w:t>może być zrealizowana w klasach</w:t>
      </w:r>
      <w:r w:rsidR="007B7F99">
        <w:rPr>
          <w:rStyle w:val="fontstyle51"/>
          <w:color w:val="FF0000"/>
        </w:rPr>
        <w:t xml:space="preserve"> </w:t>
      </w:r>
      <w:r>
        <w:rPr>
          <w:rStyle w:val="fontstyle51"/>
          <w:color w:val="FF0000"/>
        </w:rPr>
        <w:t>(semestrach) programowo wyższych w</w:t>
      </w:r>
      <w:r w:rsidR="007B7F99">
        <w:rPr>
          <w:rStyle w:val="fontstyle51"/>
          <w:rFonts w:hint="eastAsia"/>
          <w:color w:val="FF0000"/>
        </w:rPr>
        <w:t> </w:t>
      </w:r>
      <w:r>
        <w:rPr>
          <w:rStyle w:val="fontstyle51"/>
          <w:color w:val="FF0000"/>
        </w:rPr>
        <w:t>następnych latach szkolnych.</w:t>
      </w:r>
    </w:p>
    <w:p w14:paraId="56A9401C" w14:textId="77777777" w:rsidR="007B7F99" w:rsidRDefault="004C2852" w:rsidP="007B7F99">
      <w:pPr>
        <w:jc w:val="both"/>
        <w:rPr>
          <w:rStyle w:val="fontstyle31"/>
        </w:rPr>
      </w:pPr>
      <w:r>
        <w:rPr>
          <w:rStyle w:val="fontstyle31"/>
        </w:rPr>
        <w:lastRenderedPageBreak/>
        <w:t>W przypadku praktyk zawodowych uczniów technikum i szkoły policealnej, zaplanowanych do zrealizowania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w okresie, w którym wprowadzono czasowe ograniczenie funkcjonowania jednostek systemu oświaty, praktyki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realizuje się do końca roku szkolnego 2019/2020. W przypadku realizacji praktyk w okresie ferii letnich czas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trwania zajęć dydaktyczno-wychowawczych dla uczniów odbywających te praktyki nie ulega skróceniu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w rozumieniu przepisów w sprawie praktycznej nauki zawodu.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2. W przypadku </w:t>
      </w:r>
      <w:r>
        <w:rPr>
          <w:rStyle w:val="fontstyle51"/>
        </w:rPr>
        <w:t>uczniów będących młodocianymi pracownikami</w:t>
      </w:r>
      <w:r>
        <w:rPr>
          <w:rStyle w:val="fontstyle31"/>
        </w:rPr>
        <w:t xml:space="preserve">, </w:t>
      </w:r>
      <w:r>
        <w:rPr>
          <w:rStyle w:val="fontstyle51"/>
          <w:color w:val="C00000"/>
        </w:rPr>
        <w:t xml:space="preserve">zajęcia praktyczne </w:t>
      </w:r>
      <w:r>
        <w:rPr>
          <w:rStyle w:val="fontstyle31"/>
        </w:rPr>
        <w:t>zaplanowane do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zrealizowania w okresie, w którym wprowadzono czasowe ograniczenie funkcjonowania jednostek systemu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 xml:space="preserve">oświaty, </w:t>
      </w:r>
      <w:r>
        <w:rPr>
          <w:rStyle w:val="fontstyle51"/>
          <w:color w:val="C00000"/>
        </w:rPr>
        <w:t>mogą być, w uzgodnieniu z pracodawcą, zrealizowane do końca roku szkolnego 2019/2020 lub w</w:t>
      </w:r>
      <w:r w:rsidR="007B7F99">
        <w:rPr>
          <w:rStyle w:val="fontstyle51"/>
          <w:color w:val="C00000"/>
        </w:rPr>
        <w:t xml:space="preserve"> </w:t>
      </w:r>
      <w:r>
        <w:rPr>
          <w:rStyle w:val="fontstyle51"/>
          <w:color w:val="C00000"/>
        </w:rPr>
        <w:t xml:space="preserve">klasach programowo wyższych. </w:t>
      </w:r>
      <w:r>
        <w:rPr>
          <w:rStyle w:val="fontstyle31"/>
        </w:rPr>
        <w:t>W</w:t>
      </w:r>
      <w:r w:rsidR="007B7F99">
        <w:rPr>
          <w:rStyle w:val="fontstyle31"/>
          <w:rFonts w:hint="eastAsia"/>
        </w:rPr>
        <w:t> </w:t>
      </w:r>
      <w:r>
        <w:rPr>
          <w:rStyle w:val="fontstyle31"/>
        </w:rPr>
        <w:t>okresie czasowego ograniczenia funkcjonowania jednostek systemu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oświaty uczniowie ci mogą realizować zajęcia z zakresu kształcenia zawodowego teoretycznego lub z zakresu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kształcenia ogólnego przewidziane do realizacji w tej samej klasie lub w klasach programowo wyższych.</w:t>
      </w:r>
    </w:p>
    <w:p w14:paraId="360D481E" w14:textId="77777777" w:rsidR="009B08B7" w:rsidRDefault="004C2852" w:rsidP="007B7F99">
      <w:pPr>
        <w:jc w:val="both"/>
        <w:rPr>
          <w:rStyle w:val="fontstyle31"/>
        </w:rPr>
      </w:pPr>
      <w:r>
        <w:rPr>
          <w:rStyle w:val="fontstyle31"/>
        </w:rPr>
        <w:t xml:space="preserve">3. W związku z czasowym ograniczeniem funkcjonowania jednostek systemu oświaty, </w:t>
      </w:r>
      <w:r>
        <w:rPr>
          <w:rStyle w:val="fontstyle51"/>
        </w:rPr>
        <w:t xml:space="preserve">pracodawcom, </w:t>
      </w:r>
      <w:r>
        <w:rPr>
          <w:rStyle w:val="fontstyle31"/>
        </w:rPr>
        <w:t>którzy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 xml:space="preserve">zawarli z uczniami umowę o pracę w celu przygotowania zawodowego, </w:t>
      </w:r>
      <w:r>
        <w:rPr>
          <w:rStyle w:val="fontstyle51"/>
        </w:rPr>
        <w:t>okres czasowego ograniczenia</w:t>
      </w:r>
      <w:r w:rsidR="007B7F99">
        <w:rPr>
          <w:rStyle w:val="fontstyle51"/>
        </w:rPr>
        <w:t xml:space="preserve"> </w:t>
      </w:r>
      <w:r>
        <w:rPr>
          <w:rStyle w:val="fontstyle51"/>
        </w:rPr>
        <w:t xml:space="preserve">funkcjonowania </w:t>
      </w:r>
      <w:r>
        <w:rPr>
          <w:rStyle w:val="fontstyle31"/>
        </w:rPr>
        <w:t xml:space="preserve">jednostek systemu oświaty, w którym uczniowie ci nie uczęszczali na zajęcia praktyczne, </w:t>
      </w:r>
      <w:r>
        <w:rPr>
          <w:rStyle w:val="fontstyle51"/>
          <w:color w:val="C00000"/>
        </w:rPr>
        <w:t>wlicza</w:t>
      </w:r>
      <w:r w:rsidR="007B7F99">
        <w:rPr>
          <w:rStyle w:val="fontstyle51"/>
          <w:color w:val="C00000"/>
        </w:rPr>
        <w:t xml:space="preserve"> </w:t>
      </w:r>
      <w:r>
        <w:rPr>
          <w:rStyle w:val="fontstyle51"/>
          <w:color w:val="C00000"/>
        </w:rPr>
        <w:t xml:space="preserve">się do okresu, za który przysługuje dofinansowanie, </w:t>
      </w:r>
      <w:r>
        <w:rPr>
          <w:rStyle w:val="fontstyle31"/>
        </w:rPr>
        <w:t>o</w:t>
      </w:r>
      <w:r w:rsidR="007B7F99">
        <w:rPr>
          <w:rStyle w:val="fontstyle31"/>
          <w:rFonts w:hint="eastAsia"/>
        </w:rPr>
        <w:t> </w:t>
      </w:r>
      <w:r>
        <w:rPr>
          <w:rStyle w:val="fontstyle31"/>
        </w:rPr>
        <w:t>którym mowa w art. 122 ust. 2 pkt 1 ustawy z dnia 14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grudnia 2016 r. – Prawo oświatowe.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W przypadku </w:t>
      </w:r>
      <w:r>
        <w:rPr>
          <w:rStyle w:val="fontstyle51"/>
        </w:rPr>
        <w:t xml:space="preserve">kształcenia ustawicznego </w:t>
      </w:r>
      <w:r>
        <w:rPr>
          <w:rStyle w:val="fontstyle31"/>
        </w:rPr>
        <w:t>w formach pozaszkolnych kształcenie praktyczne niemożliwe do</w:t>
      </w:r>
      <w:r w:rsidR="007B7F99">
        <w:rPr>
          <w:rStyle w:val="fontstyle31"/>
        </w:rPr>
        <w:t xml:space="preserve"> </w:t>
      </w:r>
      <w:r>
        <w:rPr>
          <w:rStyle w:val="fontstyle31"/>
        </w:rPr>
        <w:t>zrealizowania z wykorzystaniem metod i technik kształcenia na odległość lub innego sposobu kształcenia</w:t>
      </w:r>
      <w:r w:rsidR="007B7F99">
        <w:rPr>
          <w:rStyle w:val="fontstyle31"/>
        </w:rPr>
        <w:t xml:space="preserve"> </w:t>
      </w:r>
      <w:r>
        <w:rPr>
          <w:rStyle w:val="fontstyle51"/>
          <w:color w:val="C00000"/>
        </w:rPr>
        <w:t xml:space="preserve">uzupełnia się po zakończeniu czasowego ograniczenia funkcjonowania jednostek </w:t>
      </w:r>
      <w:r>
        <w:rPr>
          <w:rStyle w:val="fontstyle31"/>
        </w:rPr>
        <w:t>systemu oświaty.</w:t>
      </w:r>
    </w:p>
    <w:p w14:paraId="3694677D" w14:textId="77777777" w:rsidR="009B08B7" w:rsidRDefault="004C2852" w:rsidP="009B08B7">
      <w:pPr>
        <w:jc w:val="center"/>
        <w:rPr>
          <w:rStyle w:val="fontstyle51"/>
        </w:rPr>
      </w:pPr>
      <w:r>
        <w:rPr>
          <w:rStyle w:val="fontstyle51"/>
        </w:rPr>
        <w:t>DOTYCZY ORGANU SPRAWUJĄCEGO NADZÓR PEDAGOGICZNY</w:t>
      </w:r>
    </w:p>
    <w:p w14:paraId="7652EFE9" w14:textId="77777777" w:rsidR="009B08B7" w:rsidRDefault="004C2852" w:rsidP="009B08B7">
      <w:pPr>
        <w:jc w:val="both"/>
        <w:rPr>
          <w:rStyle w:val="fontstyle51"/>
          <w:color w:val="C00000"/>
        </w:rPr>
      </w:pPr>
      <w:r>
        <w:rPr>
          <w:rStyle w:val="fontstyle51"/>
        </w:rPr>
        <w:t xml:space="preserve">Nadzór pedagogiczny </w:t>
      </w:r>
      <w:r>
        <w:rPr>
          <w:rStyle w:val="fontstyle31"/>
        </w:rPr>
        <w:t>nad kształceniem z wykorzystaniem metod i technik kształcenia na odległość lub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innego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 xml:space="preserve">sposobu kształcenia </w:t>
      </w:r>
      <w:r>
        <w:rPr>
          <w:rStyle w:val="fontstyle51"/>
        </w:rPr>
        <w:t xml:space="preserve">sprawują </w:t>
      </w:r>
      <w:r>
        <w:rPr>
          <w:rStyle w:val="fontstyle31"/>
        </w:rPr>
        <w:t xml:space="preserve">właściwe </w:t>
      </w:r>
      <w:r>
        <w:rPr>
          <w:rStyle w:val="fontstyle51"/>
        </w:rPr>
        <w:t>organy nadzoru pedagogicznego</w:t>
      </w:r>
      <w:r>
        <w:rPr>
          <w:rStyle w:val="fontstyle31"/>
        </w:rPr>
        <w:t xml:space="preserve">. </w:t>
      </w:r>
      <w:r>
        <w:rPr>
          <w:rStyle w:val="fontstyle51"/>
          <w:color w:val="002060"/>
        </w:rPr>
        <w:t>Nadzorowi podlega</w:t>
      </w:r>
      <w:r w:rsidR="009B08B7">
        <w:rPr>
          <w:rStyle w:val="fontstyle51"/>
          <w:color w:val="002060"/>
        </w:rPr>
        <w:t xml:space="preserve"> </w:t>
      </w:r>
      <w:r>
        <w:rPr>
          <w:rStyle w:val="fontstyle51"/>
          <w:color w:val="C00000"/>
        </w:rPr>
        <w:t xml:space="preserve">w szczególności </w:t>
      </w:r>
      <w:r>
        <w:rPr>
          <w:rStyle w:val="fontstyle51"/>
          <w:color w:val="1F4E79"/>
        </w:rPr>
        <w:t xml:space="preserve">sposób </w:t>
      </w:r>
      <w:r>
        <w:rPr>
          <w:rStyle w:val="fontstyle51"/>
          <w:color w:val="C00000"/>
        </w:rPr>
        <w:t xml:space="preserve">organizacji kształcenia </w:t>
      </w:r>
      <w:r>
        <w:rPr>
          <w:rStyle w:val="fontstyle51"/>
          <w:color w:val="002060"/>
        </w:rPr>
        <w:t xml:space="preserve">i stopień </w:t>
      </w:r>
      <w:r>
        <w:rPr>
          <w:rStyle w:val="fontstyle51"/>
          <w:color w:val="C00000"/>
        </w:rPr>
        <w:t>obciążenia uczniów realizacją zleconych zadań.</w:t>
      </w:r>
    </w:p>
    <w:p w14:paraId="66CAC51D" w14:textId="77777777" w:rsidR="009B08B7" w:rsidRDefault="004C2852" w:rsidP="009B08B7">
      <w:pPr>
        <w:jc w:val="center"/>
        <w:rPr>
          <w:rStyle w:val="fontstyle51"/>
        </w:rPr>
      </w:pPr>
      <w:r>
        <w:rPr>
          <w:rFonts w:ascii="TimesNewRomanPS-BoldMT" w:hAnsi="TimesNewRomanPS-BoldMT"/>
          <w:b/>
          <w:bCs/>
          <w:color w:val="C00000"/>
        </w:rPr>
        <w:br/>
      </w:r>
      <w:r>
        <w:rPr>
          <w:rStyle w:val="fontstyle51"/>
        </w:rPr>
        <w:t>DOTYCZY ORGANU PROWADZĄCEGO</w:t>
      </w:r>
    </w:p>
    <w:p w14:paraId="0BF8D2F6" w14:textId="77777777" w:rsidR="009B08B7" w:rsidRDefault="004C2852" w:rsidP="009B08B7">
      <w:pPr>
        <w:jc w:val="both"/>
        <w:rPr>
          <w:rStyle w:val="fontstyle31"/>
        </w:rPr>
      </w:pPr>
      <w:r>
        <w:rPr>
          <w:rStyle w:val="fontstyle31"/>
        </w:rPr>
        <w:t xml:space="preserve">Organ prowadzący </w:t>
      </w:r>
      <w:r>
        <w:rPr>
          <w:rStyle w:val="fontstyle51"/>
        </w:rPr>
        <w:t xml:space="preserve">wspomaga </w:t>
      </w:r>
      <w:r>
        <w:rPr>
          <w:rStyle w:val="fontstyle31"/>
        </w:rPr>
        <w:t>jednostki systemu oświaty w organizacji kształcenia z wykorzystaniem metod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i technik kształcenia na odległość lub innego sposobu kształcenia.</w:t>
      </w:r>
    </w:p>
    <w:p w14:paraId="63C1F0A5" w14:textId="77777777" w:rsidR="009B08B7" w:rsidRDefault="004C2852" w:rsidP="009B08B7">
      <w:pPr>
        <w:jc w:val="center"/>
        <w:rPr>
          <w:rStyle w:val="fontstyle5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DOTYCZY MINISTERSTWA EDUKACJI NARODOWEJ</w:t>
      </w:r>
    </w:p>
    <w:p w14:paraId="2239DC82" w14:textId="77777777" w:rsidR="009B08B7" w:rsidRDefault="004C2852" w:rsidP="009B08B7">
      <w:pPr>
        <w:jc w:val="both"/>
        <w:rPr>
          <w:rStyle w:val="fontstyle31"/>
        </w:rPr>
      </w:pPr>
      <w:r>
        <w:rPr>
          <w:rStyle w:val="fontstyle51"/>
        </w:rPr>
        <w:t xml:space="preserve">Minister </w:t>
      </w:r>
      <w:r>
        <w:rPr>
          <w:rStyle w:val="fontstyle31"/>
        </w:rPr>
        <w:t xml:space="preserve">właściwy do spraw oświaty i wychowania </w:t>
      </w:r>
      <w:r>
        <w:rPr>
          <w:rStyle w:val="fontstyle51"/>
          <w:color w:val="C00000"/>
        </w:rPr>
        <w:t xml:space="preserve">udostępnia </w:t>
      </w:r>
      <w:r>
        <w:rPr>
          <w:rStyle w:val="fontstyle31"/>
        </w:rPr>
        <w:t xml:space="preserve">jednostkom systemu oświaty </w:t>
      </w:r>
      <w:r>
        <w:rPr>
          <w:rStyle w:val="fontstyle51"/>
          <w:color w:val="C00000"/>
        </w:rPr>
        <w:t>Zintegrowaną</w:t>
      </w:r>
      <w:r w:rsidR="009B08B7">
        <w:rPr>
          <w:rStyle w:val="fontstyle51"/>
          <w:color w:val="C00000"/>
        </w:rPr>
        <w:t xml:space="preserve"> </w:t>
      </w:r>
      <w:r>
        <w:rPr>
          <w:rStyle w:val="fontstyle51"/>
          <w:color w:val="C00000"/>
        </w:rPr>
        <w:t xml:space="preserve">Platformę Edukacyjną, </w:t>
      </w:r>
      <w:r>
        <w:rPr>
          <w:rStyle w:val="fontstyle31"/>
        </w:rPr>
        <w:t>o której mowa w § 2 pkt 1 lit. a, umożliwiającą wsparcie realizacji zadań przez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te jednostki z wykorzystaniem metod i technik kształcenia na odległość.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2. Minister właściwy do spraw oświaty i wychowania może zlecić wykonanie zadań związanych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z udostępnieniem Zintegrowanej Platformy Edukacyjnej jednostce podległej temu ministrowi lub przez niego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nadzorowanej.</w:t>
      </w:r>
      <w:r w:rsidR="009B08B7">
        <w:rPr>
          <w:rStyle w:val="fontstyle31"/>
        </w:rPr>
        <w:t xml:space="preserve"> </w:t>
      </w:r>
    </w:p>
    <w:p w14:paraId="20CD36A7" w14:textId="77777777" w:rsidR="009B08B7" w:rsidRDefault="004C2852" w:rsidP="009B08B7">
      <w:pPr>
        <w:rPr>
          <w:rStyle w:val="fontstyle51"/>
        </w:rPr>
      </w:pPr>
      <w:r>
        <w:rPr>
          <w:rStyle w:val="fontstyle51"/>
        </w:rPr>
        <w:t>Zintegrowana Platforma Edukacyjna</w:t>
      </w:r>
      <w:r>
        <w:rPr>
          <w:rStyle w:val="fontstyle31"/>
        </w:rPr>
        <w:t xml:space="preserve">, o której mowa w § 2 pkt 1 lit. a, </w:t>
      </w:r>
      <w:r>
        <w:rPr>
          <w:rStyle w:val="fontstyle51"/>
          <w:color w:val="C00000"/>
        </w:rPr>
        <w:t>zawiera:</w:t>
      </w:r>
      <w:r>
        <w:rPr>
          <w:rFonts w:ascii="TimesNewRomanPS-BoldMT" w:hAnsi="TimesNewRomanPS-BoldMT"/>
          <w:b/>
          <w:bCs/>
          <w:color w:val="C00000"/>
        </w:rPr>
        <w:br/>
      </w:r>
      <w:r>
        <w:rPr>
          <w:rStyle w:val="fontstyle31"/>
        </w:rPr>
        <w:t>1) imię (imiona) i nazwisko ucznia;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2) adres poczty elektronicznej ucznia, jeżeli uczeń posiada taki adres;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3) informacje o: uczęszczaniu ucznia do jednostki systemu oświaty, okresie uczęszczania ucznia do </w:t>
      </w:r>
      <w:r>
        <w:rPr>
          <w:rStyle w:val="fontstyle31"/>
        </w:rPr>
        <w:lastRenderedPageBreak/>
        <w:t>jednostki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systemu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oświaty, typie szkoły lub rodzaju placówki, nazwie i adresie siedziby jednostki systemu oświaty, do której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uczeń uczęszcza, oraz oddziale i klasie, do których uczeń uczęszcza;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4) imię (imiona) i nazwisko nauczyciela;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5) numer PESEL nauczyciela;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6) adres poczty elektronicznej nauczyciela;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7</w:t>
      </w:r>
      <w:r>
        <w:rPr>
          <w:rStyle w:val="fontstyle51"/>
        </w:rPr>
        <w:t xml:space="preserve">) informacje o: zatrudnieniu nauczyciela </w:t>
      </w:r>
      <w:r>
        <w:rPr>
          <w:rStyle w:val="fontstyle31"/>
        </w:rPr>
        <w:t xml:space="preserve">w jednostce systemu oświaty, </w:t>
      </w:r>
      <w:r>
        <w:rPr>
          <w:rStyle w:val="fontstyle51"/>
        </w:rPr>
        <w:t>typie szkoły lub rodzaju placówki</w:t>
      </w:r>
      <w:r w:rsidR="009B08B7">
        <w:rPr>
          <w:rStyle w:val="fontstyle51"/>
        </w:rPr>
        <w:t xml:space="preserve"> </w:t>
      </w:r>
      <w:r>
        <w:rPr>
          <w:rStyle w:val="fontstyle31"/>
        </w:rPr>
        <w:t>oraz nazwie i adresie siedziby jednostki systemu oświaty, w której nauczyciel jest zatrudniony.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2. </w:t>
      </w:r>
      <w:r>
        <w:rPr>
          <w:rStyle w:val="fontstyle51"/>
        </w:rPr>
        <w:t xml:space="preserve">Baza Zintegrowanej Platformy Edukacyjnej wykorzystuje dane, </w:t>
      </w:r>
      <w:r>
        <w:rPr>
          <w:rStyle w:val="fontstyle31"/>
        </w:rPr>
        <w:t>o których mowa w ust. 1 pkt 1, 3–5 i 7,</w:t>
      </w:r>
      <w:r w:rsidR="009B08B7">
        <w:rPr>
          <w:rStyle w:val="fontstyle31"/>
        </w:rPr>
        <w:t xml:space="preserve"> </w:t>
      </w:r>
      <w:r>
        <w:rPr>
          <w:rStyle w:val="fontstyle51"/>
          <w:color w:val="C00000"/>
        </w:rPr>
        <w:t xml:space="preserve">z systemu informacji oświatowej, </w:t>
      </w:r>
      <w:r>
        <w:rPr>
          <w:rStyle w:val="fontstyle31"/>
        </w:rPr>
        <w:t>o którym mowa w ustawie z dnia 15 kwietnia 2011 r. o systemie informacji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oświatowej (Dz. U. z 2019 r. poz. 1942).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 Dane ucznia, o których mowa w ust. 1 pkt 1–3, oraz dane nauczyciela zatrudnionego w danej jednostce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 xml:space="preserve">systemu oświaty, o których mowa w ust. 1 pkt 4–7, </w:t>
      </w:r>
      <w:r>
        <w:rPr>
          <w:rStyle w:val="fontstyle51"/>
          <w:color w:val="C00000"/>
        </w:rPr>
        <w:t>są przechowywane w bazie</w:t>
      </w:r>
      <w:r w:rsidR="009B08B7">
        <w:rPr>
          <w:rStyle w:val="fontstyle51"/>
          <w:color w:val="C00000"/>
        </w:rPr>
        <w:t xml:space="preserve"> </w:t>
      </w:r>
      <w:r>
        <w:rPr>
          <w:rStyle w:val="fontstyle51"/>
          <w:color w:val="C00000"/>
        </w:rPr>
        <w:t>Zintegrowanej Platformy</w:t>
      </w:r>
      <w:r w:rsidR="009B08B7">
        <w:rPr>
          <w:rStyle w:val="fontstyle51"/>
          <w:color w:val="C00000"/>
        </w:rPr>
        <w:t xml:space="preserve"> </w:t>
      </w:r>
      <w:r>
        <w:rPr>
          <w:rStyle w:val="fontstyle51"/>
          <w:color w:val="C00000"/>
        </w:rPr>
        <w:t>Edukacyjnej do dnia 31 grudnia 2020 r.</w:t>
      </w:r>
      <w:r>
        <w:rPr>
          <w:rFonts w:ascii="TimesNewRomanPS-BoldMT" w:hAnsi="TimesNewRomanPS-BoldMT"/>
          <w:b/>
          <w:bCs/>
          <w:color w:val="C00000"/>
        </w:rPr>
        <w:br/>
      </w:r>
    </w:p>
    <w:p w14:paraId="7BB66CD2" w14:textId="77777777" w:rsidR="009B08B7" w:rsidRDefault="004C2852" w:rsidP="009B08B7">
      <w:pPr>
        <w:rPr>
          <w:rStyle w:val="fontstyle61"/>
          <w:sz w:val="32"/>
          <w:szCs w:val="32"/>
        </w:rPr>
      </w:pPr>
      <w:r>
        <w:rPr>
          <w:rStyle w:val="fontstyle51"/>
        </w:rPr>
        <w:t>INNE (§ 11 rozporządzenia)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  <w:color w:val="C00000"/>
        </w:rPr>
        <w:t xml:space="preserve">Przepis – „zajęcia realizowane z wykorzystaniem metod i technik kształcenia na odległość </w:t>
      </w:r>
      <w:r>
        <w:rPr>
          <w:rStyle w:val="fontstyle51"/>
        </w:rPr>
        <w:t>lub innego</w:t>
      </w:r>
      <w:r w:rsidR="009B08B7">
        <w:rPr>
          <w:rStyle w:val="fontstyle51"/>
        </w:rPr>
        <w:t xml:space="preserve"> </w:t>
      </w:r>
      <w:r>
        <w:rPr>
          <w:rStyle w:val="fontstyle51"/>
        </w:rPr>
        <w:t xml:space="preserve">sposobu kształcenia </w:t>
      </w:r>
      <w:r>
        <w:rPr>
          <w:rStyle w:val="fontstyle61"/>
        </w:rPr>
        <w:t>nauczyciel realizuje w ramach obowiązującego go przed dniem wejścia w życie</w:t>
      </w:r>
      <w:r w:rsidR="009B08B7">
        <w:rPr>
          <w:rStyle w:val="fontstyle61"/>
        </w:rPr>
        <w:t xml:space="preserve"> </w:t>
      </w:r>
      <w:r>
        <w:rPr>
          <w:rStyle w:val="fontstyle61"/>
        </w:rPr>
        <w:t>rozporządzenia tygodniowego obowiązkowego wymiaru godzin zajęć dydaktycznych, wychowawczych</w:t>
      </w:r>
      <w:r w:rsidR="009B08B7">
        <w:rPr>
          <w:rStyle w:val="fontstyle61"/>
        </w:rPr>
        <w:t xml:space="preserve"> </w:t>
      </w:r>
      <w:r>
        <w:rPr>
          <w:rStyle w:val="fontstyle61"/>
        </w:rPr>
        <w:t>i opiekuńczych</w:t>
      </w:r>
      <w:r>
        <w:rPr>
          <w:rStyle w:val="fontstyle31"/>
        </w:rPr>
        <w:t xml:space="preserve">, </w:t>
      </w:r>
      <w:r>
        <w:rPr>
          <w:rStyle w:val="fontstyle61"/>
        </w:rPr>
        <w:t xml:space="preserve">prowadzonych bezpośrednio z uczniami albo na ich rzecz, </w:t>
      </w:r>
      <w:r>
        <w:rPr>
          <w:rStyle w:val="fontstyle31"/>
        </w:rPr>
        <w:t>a w przypadku godzin zajęć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realizowanych powyżej tygodniowego obowiązkowego wymiaru godzin zajęć dydaktycznych, wychowawczych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lub opiekuńczych – w ramach godzin ponadwymiarowych, o których mowa w art. 35 ustawy z dnia 26 stycznia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 xml:space="preserve">1982 r. – Karta Nauczyciela (Dz. U. z 2019 r. poz. 2215)” - </w:t>
      </w:r>
      <w:r>
        <w:rPr>
          <w:rStyle w:val="fontstyle51"/>
          <w:color w:val="C00000"/>
        </w:rPr>
        <w:t>stosuje się również do zajęć realizowanych przez</w:t>
      </w:r>
      <w:r>
        <w:rPr>
          <w:rFonts w:ascii="TimesNewRomanPS-BoldMT" w:hAnsi="TimesNewRomanPS-BoldMT"/>
          <w:b/>
          <w:bCs/>
          <w:color w:val="C00000"/>
        </w:rPr>
        <w:br/>
      </w:r>
      <w:r>
        <w:rPr>
          <w:rStyle w:val="fontstyle51"/>
          <w:color w:val="C00000"/>
        </w:rPr>
        <w:t>nauczycieli w okresie czasowego ograniczenia funkcjonowania jednostek systemu oświaty przed dniem</w:t>
      </w:r>
      <w:r w:rsidR="009B08B7">
        <w:rPr>
          <w:rStyle w:val="fontstyle51"/>
          <w:color w:val="C00000"/>
        </w:rPr>
        <w:t xml:space="preserve"> </w:t>
      </w:r>
      <w:r>
        <w:rPr>
          <w:rStyle w:val="fontstyle51"/>
          <w:color w:val="C00000"/>
        </w:rPr>
        <w:t>wejścia w życie rozporządzenia.</w:t>
      </w:r>
      <w:r>
        <w:rPr>
          <w:rFonts w:ascii="TimesNewRomanPS-BoldMT" w:hAnsi="TimesNewRomanPS-BoldMT"/>
          <w:b/>
          <w:bCs/>
          <w:color w:val="C00000"/>
        </w:rPr>
        <w:br/>
      </w:r>
      <w:r>
        <w:rPr>
          <w:rStyle w:val="fontstyle51"/>
        </w:rPr>
        <w:t xml:space="preserve">W okresie czasowego ograniczenia funkcjonowania jednostek </w:t>
      </w:r>
      <w:r>
        <w:rPr>
          <w:rStyle w:val="fontstyle31"/>
        </w:rPr>
        <w:t xml:space="preserve">systemu oświaty </w:t>
      </w:r>
      <w:r>
        <w:rPr>
          <w:rStyle w:val="fontstyle51"/>
          <w:color w:val="C00000"/>
          <w:sz w:val="28"/>
          <w:szCs w:val="28"/>
        </w:rPr>
        <w:t>nie stosuje się przepisów:</w:t>
      </w:r>
      <w:r>
        <w:rPr>
          <w:rFonts w:ascii="TimesNewRomanPS-BoldMT" w:hAnsi="TimesNewRomanPS-BoldMT"/>
          <w:b/>
          <w:bCs/>
          <w:color w:val="C00000"/>
          <w:sz w:val="28"/>
          <w:szCs w:val="28"/>
        </w:rPr>
        <w:br/>
      </w:r>
      <w:r>
        <w:rPr>
          <w:rStyle w:val="fontstyle31"/>
        </w:rPr>
        <w:t xml:space="preserve">1) art. 53 ust. 1d i art. 117 ust. 3 ustawy z dnia 14 grudnia 2016 r. – </w:t>
      </w:r>
      <w:r>
        <w:rPr>
          <w:rStyle w:val="fontstyle51"/>
          <w:color w:val="C00000"/>
        </w:rPr>
        <w:t>Prawo oświatowe;</w:t>
      </w:r>
      <w:r>
        <w:rPr>
          <w:rFonts w:ascii="TimesNewRomanPS-BoldMT" w:hAnsi="TimesNewRomanPS-BoldMT"/>
          <w:b/>
          <w:bCs/>
          <w:color w:val="C00000"/>
        </w:rPr>
        <w:br/>
      </w:r>
      <w:r>
        <w:rPr>
          <w:rStyle w:val="fontstyle31"/>
        </w:rPr>
        <w:t xml:space="preserve">2) art. 44zg ust. 2 </w:t>
      </w:r>
      <w:r>
        <w:rPr>
          <w:rStyle w:val="fontstyle51"/>
          <w:color w:val="C00000"/>
        </w:rPr>
        <w:t xml:space="preserve">ustawy </w:t>
      </w:r>
      <w:r>
        <w:rPr>
          <w:rStyle w:val="fontstyle31"/>
        </w:rPr>
        <w:t xml:space="preserve">z dnia 7 września 1991 r. </w:t>
      </w:r>
      <w:r>
        <w:rPr>
          <w:rStyle w:val="fontstyle51"/>
          <w:color w:val="C00000"/>
        </w:rPr>
        <w:t>o systemie oświaty;</w:t>
      </w:r>
      <w:r>
        <w:br/>
      </w:r>
      <w:r>
        <w:rPr>
          <w:rStyle w:val="fontstyle31"/>
        </w:rPr>
        <w:t>3) art. 44zzzg ustawy z dnia 7 września 1991 r. o systemie oświaty, w brzmieniu obowiązującym przed dniem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1 września 2019 r., w zakresie formy składanej deklaracji – w odniesieniu do osób, które nie zdały egzaminu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potwierdzającego kwalifikacje w zawodzie przeprowadzanego w sesji styczeń–luty 2020 r.;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4) § 17–19, § 24–27, § 28 ust. 2, § 29 rozporządzenia Ministra Edukacji Narodowej z dnia 10 czerwca 2015 r.</w:t>
      </w:r>
      <w:r w:rsidR="009B08B7">
        <w:rPr>
          <w:rStyle w:val="fontstyle31"/>
        </w:rPr>
        <w:t xml:space="preserve"> </w:t>
      </w:r>
      <w:r>
        <w:rPr>
          <w:rStyle w:val="fontstyle31"/>
          <w:color w:val="C00000"/>
        </w:rPr>
        <w:t>w sprawie szczegółowych warunków i sposobu oceniania, klasyfikowania i promowania uczniów i słuchaczy</w:t>
      </w:r>
      <w:r w:rsidR="009B08B7">
        <w:rPr>
          <w:rStyle w:val="fontstyle31"/>
          <w:color w:val="C00000"/>
        </w:rPr>
        <w:t xml:space="preserve"> </w:t>
      </w:r>
      <w:r>
        <w:rPr>
          <w:rStyle w:val="fontstyle31"/>
        </w:rPr>
        <w:t xml:space="preserve">w szkołach publicznych </w:t>
      </w:r>
      <w:r>
        <w:rPr>
          <w:rStyle w:val="fontstyle51"/>
        </w:rPr>
        <w:t>(Dz. U. poz. 843, z 2016 r. poz. 1278, z 2017 r. poz. 1651 oraz z 2019 r. poz. 372)</w:t>
      </w:r>
      <w:r w:rsidR="009B08B7">
        <w:rPr>
          <w:rStyle w:val="fontstyle51"/>
        </w:rPr>
        <w:t xml:space="preserve"> </w:t>
      </w:r>
      <w:r>
        <w:rPr>
          <w:rStyle w:val="fontstyle31"/>
        </w:rPr>
        <w:t>oraz § 22 ust. 1 w zakresie stosowania przepisu § 19 tego rozporządzenia;</w:t>
      </w:r>
      <w:r w:rsidR="009B08B7">
        <w:rPr>
          <w:rStyle w:val="fontstyle31"/>
        </w:rPr>
        <w:t xml:space="preserve"> 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5) § 15–17, § 22–25, § 26 ust. 2, § 27 rozporządzenia Ministra Edukacji Narodowej z dnia 3 sierpnia 2017 r. w</w:t>
      </w:r>
      <w:r w:rsidR="009B08B7">
        <w:rPr>
          <w:rStyle w:val="fontstyle31"/>
        </w:rPr>
        <w:t xml:space="preserve"> </w:t>
      </w:r>
      <w:r>
        <w:rPr>
          <w:rStyle w:val="fontstyle51"/>
          <w:color w:val="C00000"/>
        </w:rPr>
        <w:t xml:space="preserve">sprawie oceniania, klasyfikowania i promowania uczniów i słuchaczy w szkołach publicznych </w:t>
      </w:r>
      <w:r>
        <w:rPr>
          <w:rStyle w:val="fontstyle51"/>
        </w:rPr>
        <w:t>(Dz. U.</w:t>
      </w:r>
      <w:r w:rsidR="009B08B7">
        <w:rPr>
          <w:rStyle w:val="fontstyle51"/>
        </w:rPr>
        <w:t xml:space="preserve"> </w:t>
      </w:r>
      <w:r>
        <w:rPr>
          <w:rStyle w:val="fontstyle51"/>
        </w:rPr>
        <w:t xml:space="preserve">poz. 1534) </w:t>
      </w:r>
      <w:r>
        <w:rPr>
          <w:rStyle w:val="fontstyle31"/>
        </w:rPr>
        <w:t>oraz § 20 ust. 1 w zakresie stosowania przepisu § 17 tego rozporządzenia;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6) § 15–17, § 29–32, § 33 ust. 2, § 34 i § 35 rozporządzenia Ministra Edukacji Narodowej z dnia 22 lutego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 xml:space="preserve">2019 r. </w:t>
      </w:r>
      <w:r>
        <w:rPr>
          <w:rStyle w:val="fontstyle51"/>
          <w:color w:val="C00000"/>
        </w:rPr>
        <w:t>w sprawie oceniania, klasyfikowania i promowania uczniów i słuchaczy w</w:t>
      </w:r>
      <w:r w:rsidR="009B08B7">
        <w:rPr>
          <w:rStyle w:val="fontstyle51"/>
          <w:rFonts w:hint="eastAsia"/>
          <w:color w:val="C00000"/>
        </w:rPr>
        <w:t> </w:t>
      </w:r>
      <w:r>
        <w:rPr>
          <w:rStyle w:val="fontstyle51"/>
          <w:color w:val="C00000"/>
        </w:rPr>
        <w:t>szkołach publicznych (Dz.U. poz. 373);</w:t>
      </w:r>
      <w:r>
        <w:rPr>
          <w:rFonts w:ascii="TimesNewRomanPS-BoldMT" w:hAnsi="TimesNewRomanPS-BoldMT"/>
          <w:b/>
          <w:bCs/>
          <w:color w:val="C00000"/>
        </w:rPr>
        <w:br/>
      </w:r>
      <w:r>
        <w:rPr>
          <w:rStyle w:val="fontstyle31"/>
        </w:rPr>
        <w:lastRenderedPageBreak/>
        <w:t xml:space="preserve">7) § 23 ust. 5 rozporządzenia Ministra Edukacji Narodowej z dnia 19 marca 2019 r. </w:t>
      </w:r>
      <w:r>
        <w:rPr>
          <w:rStyle w:val="fontstyle51"/>
        </w:rPr>
        <w:t>w sprawie kształcenia</w:t>
      </w:r>
      <w:r w:rsidR="009B08B7">
        <w:rPr>
          <w:rStyle w:val="fontstyle51"/>
        </w:rPr>
        <w:t xml:space="preserve"> </w:t>
      </w:r>
      <w:r>
        <w:rPr>
          <w:rStyle w:val="fontstyle51"/>
        </w:rPr>
        <w:t xml:space="preserve">ustawicznego w formach pozaszkolnych </w:t>
      </w:r>
      <w:r>
        <w:rPr>
          <w:rStyle w:val="fontstyle31"/>
        </w:rPr>
        <w:t>(Dz. U. poz. 652) oraz § 23 ust. 7 tego rozporządzenia w zakresie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turnusów dokształcania teoretycznego młodocianych pracowników;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8) § 4 ust. 9 rozporządzenia Ministra Edukacji Narodowej z dnia 22 lutego 2019 r. </w:t>
      </w:r>
      <w:r>
        <w:rPr>
          <w:rStyle w:val="fontstyle51"/>
        </w:rPr>
        <w:t>w sprawie praktycznej nauki</w:t>
      </w:r>
      <w:r w:rsidR="009B08B7">
        <w:rPr>
          <w:rStyle w:val="fontstyle51"/>
        </w:rPr>
        <w:t xml:space="preserve"> </w:t>
      </w:r>
      <w:r>
        <w:rPr>
          <w:rStyle w:val="fontstyle51"/>
        </w:rPr>
        <w:t>zawodu (Dz. U. poz. 391);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 xml:space="preserve">9) § 62 ust. 19 rozporządzenia Ministra Edukacji Narodowej z dnia 28 sierpnia 2019 r. </w:t>
      </w:r>
      <w:r>
        <w:rPr>
          <w:rStyle w:val="fontstyle51"/>
        </w:rPr>
        <w:t>w sprawie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>szczegółowych warunków i sposobu przeprowadzania egzaminu zawodowego oraz egzaminu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potwierdzającego kwalifikacje w zawodzie (Dz. U. poz. 1707) </w:t>
      </w:r>
      <w:r>
        <w:rPr>
          <w:rStyle w:val="fontstyle31"/>
        </w:rPr>
        <w:t>w odniesieniu do osób, które nie zdały egzaminu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potwierdzającego kwalifikacje w zawodzie przeprowadzanego w sesji styczeń–luty 2020 r.;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10) § 15–17 rozporządzenia </w:t>
      </w:r>
      <w:r>
        <w:rPr>
          <w:rStyle w:val="fontstyle51"/>
        </w:rPr>
        <w:t xml:space="preserve">Ministra Kultury i Dziedzictwa Narodowego </w:t>
      </w:r>
      <w:r>
        <w:rPr>
          <w:rStyle w:val="fontstyle31"/>
        </w:rPr>
        <w:t>z dnia 24 sierpnia 2015 r. w sprawie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szczegółowych warunków i sposobu oceniania, klasyfikowania i promowania uczniów w publicznych szkołach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artystycznych (Dz. U. poz. 1258, z 2018 r. poz. 1024 oraz z 2019 r. poz. 1675);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11) § 14 i § 16–18 </w:t>
      </w:r>
      <w:r>
        <w:rPr>
          <w:rStyle w:val="fontstyle51"/>
        </w:rPr>
        <w:t xml:space="preserve">rozporządzenia Ministra Kultury i Dziedzictwa Narodowego </w:t>
      </w:r>
      <w:r>
        <w:rPr>
          <w:rStyle w:val="fontstyle31"/>
        </w:rPr>
        <w:t>z dnia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28 sierpnia 2019 r. w sprawie oceniania, klasyfikowania i promowania uczniów w publicznych szkołach</w:t>
      </w:r>
      <w:r w:rsidR="009B08B7">
        <w:rPr>
          <w:rStyle w:val="fontstyle31"/>
        </w:rPr>
        <w:t xml:space="preserve"> </w:t>
      </w:r>
      <w:r>
        <w:rPr>
          <w:rStyle w:val="fontstyle31"/>
        </w:rPr>
        <w:t>artystycznych (Dz. U. poz. 1674).</w:t>
      </w:r>
      <w:r>
        <w:rPr>
          <w:rFonts w:ascii="TimesNewRomanPSMT" w:hAnsi="TimesNewRomanPSMT"/>
          <w:color w:val="000000"/>
        </w:rPr>
        <w:br/>
      </w:r>
    </w:p>
    <w:p w14:paraId="2079B16C" w14:textId="77777777" w:rsidR="009C6A33" w:rsidRPr="009B08B7" w:rsidRDefault="004C2852" w:rsidP="009B08B7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61"/>
          <w:sz w:val="32"/>
          <w:szCs w:val="32"/>
        </w:rPr>
        <w:t xml:space="preserve">Uwaga </w:t>
      </w:r>
      <w:r>
        <w:rPr>
          <w:rStyle w:val="fontstyle41"/>
        </w:rPr>
        <w:t xml:space="preserve">– </w:t>
      </w:r>
      <w:r>
        <w:rPr>
          <w:rStyle w:val="fontstyle61"/>
          <w:color w:val="C00000"/>
        </w:rPr>
        <w:t xml:space="preserve">źródłem prawa </w:t>
      </w:r>
      <w:r>
        <w:rPr>
          <w:rStyle w:val="fontstyle41"/>
        </w:rPr>
        <w:t xml:space="preserve">jest zawsze tekst </w:t>
      </w:r>
      <w:r>
        <w:rPr>
          <w:rStyle w:val="fontstyle61"/>
        </w:rPr>
        <w:t xml:space="preserve">opublikowany </w:t>
      </w:r>
      <w:r>
        <w:rPr>
          <w:rStyle w:val="fontstyle41"/>
        </w:rPr>
        <w:t>np. w Dzienniku Ustaw - w tym przypadku jest to</w:t>
      </w:r>
      <w:r w:rsidR="009B08B7">
        <w:rPr>
          <w:rStyle w:val="fontstyle41"/>
        </w:rPr>
        <w:t xml:space="preserve"> </w:t>
      </w:r>
      <w:r>
        <w:rPr>
          <w:rStyle w:val="fontstyle41"/>
        </w:rPr>
        <w:t>rozporządzenie Ministra Edukacji Narodowej z dnia 20 marca 2020 r. w sprawie szczególnych rozwiązań w okresie</w:t>
      </w:r>
      <w:r w:rsidR="009B08B7">
        <w:rPr>
          <w:rStyle w:val="fontstyle41"/>
        </w:rPr>
        <w:t xml:space="preserve"> </w:t>
      </w:r>
      <w:r>
        <w:rPr>
          <w:rStyle w:val="fontstyle41"/>
        </w:rPr>
        <w:t>czasowego ograniczenia funkcjonowania jednostek systemu oświaty w związku z</w:t>
      </w:r>
      <w:r w:rsidR="009B08B7">
        <w:rPr>
          <w:rStyle w:val="fontstyle41"/>
          <w:rFonts w:hint="eastAsia"/>
        </w:rPr>
        <w:t> </w:t>
      </w:r>
      <w:r>
        <w:rPr>
          <w:rStyle w:val="fontstyle41"/>
        </w:rPr>
        <w:t>zapobieganiem,</w:t>
      </w:r>
      <w:r w:rsidR="009B08B7">
        <w:rPr>
          <w:rStyle w:val="fontstyle41"/>
        </w:rPr>
        <w:t xml:space="preserve"> </w:t>
      </w:r>
      <w:r>
        <w:rPr>
          <w:rStyle w:val="fontstyle41"/>
        </w:rPr>
        <w:t>przeciwdziałaniem i zwalczaniem COVID-19 (Dz.U. poz. 493).</w:t>
      </w:r>
      <w:r>
        <w:rPr>
          <w:rFonts w:ascii="TimesNewRomanPS-ItalicMT" w:hAnsi="TimesNewRomanPS-ItalicMT"/>
          <w:i/>
          <w:iCs/>
          <w:color w:val="000000"/>
        </w:rPr>
        <w:br/>
      </w:r>
    </w:p>
    <w:sectPr w:rsidR="009C6A33" w:rsidRPr="009B08B7" w:rsidSect="009B08B7">
      <w:pgSz w:w="11906" w:h="16838"/>
      <w:pgMar w:top="1417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2"/>
    <w:rsid w:val="004C2852"/>
    <w:rsid w:val="00632F21"/>
    <w:rsid w:val="006A018C"/>
    <w:rsid w:val="007B7F99"/>
    <w:rsid w:val="009B08B7"/>
    <w:rsid w:val="009C6A33"/>
    <w:rsid w:val="00C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1408"/>
  <w15:chartTrackingRefBased/>
  <w15:docId w15:val="{E2C0B2B5-406C-49E0-A7E9-28FFAE98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C285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4C285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4C28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4C285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4C285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omylnaczcionkaakapitu"/>
    <w:rsid w:val="004C2852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7F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Lempa</dc:creator>
  <cp:keywords/>
  <dc:description/>
  <cp:lastModifiedBy>Pawel Lempa</cp:lastModifiedBy>
  <cp:revision>3</cp:revision>
  <dcterms:created xsi:type="dcterms:W3CDTF">2020-03-22T17:02:00Z</dcterms:created>
  <dcterms:modified xsi:type="dcterms:W3CDTF">2020-03-22T17:41:00Z</dcterms:modified>
</cp:coreProperties>
</file>